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50" w:rsidRPr="00C2521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rFonts w:ascii="Tahoma" w:hAnsi="Tahoma" w:cs="Tahoma"/>
          <w:b/>
          <w:color w:val="2D2E32"/>
          <w:sz w:val="18"/>
          <w:szCs w:val="18"/>
        </w:rPr>
      </w:pPr>
      <w:r w:rsidRPr="00A07944">
        <w:rPr>
          <w:b/>
          <w:color w:val="2D2E32"/>
          <w:sz w:val="26"/>
          <w:szCs w:val="26"/>
        </w:rPr>
        <w:t xml:space="preserve">1. </w:t>
      </w:r>
      <w:r w:rsidR="003920CD" w:rsidRPr="00A07944">
        <w:rPr>
          <w:b/>
          <w:color w:val="2D2E32"/>
          <w:sz w:val="26"/>
          <w:szCs w:val="26"/>
        </w:rPr>
        <w:t>Департамент Федеральной службы по гидрометеорологии и</w:t>
      </w:r>
      <w:r w:rsidRPr="00A07944">
        <w:rPr>
          <w:b/>
          <w:color w:val="2D2E32"/>
          <w:sz w:val="26"/>
          <w:szCs w:val="26"/>
        </w:rPr>
        <w:t xml:space="preserve"> </w:t>
      </w:r>
      <w:r w:rsidR="003920CD"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Pr="00A07944">
        <w:rPr>
          <w:b/>
          <w:color w:val="2D2E32"/>
          <w:sz w:val="26"/>
          <w:szCs w:val="26"/>
        </w:rPr>
        <w:t xml:space="preserve">объявляет конкурс на </w:t>
      </w:r>
      <w:r w:rsidR="00C757A8">
        <w:rPr>
          <w:b/>
          <w:color w:val="2D2E32"/>
          <w:sz w:val="26"/>
          <w:szCs w:val="26"/>
        </w:rPr>
        <w:t xml:space="preserve">замещение вакантной должности </w:t>
      </w:r>
      <w:r w:rsidR="00C757A8" w:rsidRPr="00D56F85">
        <w:rPr>
          <w:b/>
          <w:color w:val="2D2E32"/>
          <w:sz w:val="26"/>
          <w:szCs w:val="26"/>
        </w:rPr>
        <w:t>вакантн</w:t>
      </w:r>
      <w:r w:rsidR="00C757A8">
        <w:rPr>
          <w:b/>
          <w:color w:val="2D2E32"/>
          <w:sz w:val="26"/>
          <w:szCs w:val="26"/>
        </w:rPr>
        <w:t>ой</w:t>
      </w:r>
      <w:r w:rsidR="00C757A8" w:rsidRPr="00D56F85">
        <w:rPr>
          <w:b/>
          <w:color w:val="2D2E32"/>
          <w:sz w:val="26"/>
          <w:szCs w:val="26"/>
        </w:rPr>
        <w:t xml:space="preserve"> должност</w:t>
      </w:r>
      <w:r w:rsidR="00C757A8">
        <w:rPr>
          <w:b/>
          <w:color w:val="2D2E32"/>
          <w:sz w:val="26"/>
          <w:szCs w:val="26"/>
        </w:rPr>
        <w:t>и</w:t>
      </w:r>
      <w:r w:rsidR="00C757A8" w:rsidRPr="00D56F85">
        <w:rPr>
          <w:b/>
          <w:color w:val="2D2E32"/>
          <w:sz w:val="26"/>
          <w:szCs w:val="26"/>
        </w:rPr>
        <w:t xml:space="preserve"> государственной гражданской службы</w:t>
      </w:r>
      <w:r w:rsidR="00C757A8" w:rsidRPr="00C25211">
        <w:rPr>
          <w:b/>
          <w:color w:val="2D2E32"/>
          <w:sz w:val="26"/>
          <w:szCs w:val="26"/>
        </w:rPr>
        <w:t>:</w:t>
      </w:r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 xml:space="preserve">Отдел </w:t>
      </w:r>
      <w:r w:rsidR="00E462F0">
        <w:rPr>
          <w:b/>
          <w:bCs/>
          <w:color w:val="2D2E32"/>
          <w:sz w:val="26"/>
          <w:szCs w:val="26"/>
        </w:rPr>
        <w:t>лицензирования, государственного контроля и надзора</w:t>
      </w:r>
      <w:r w:rsidR="00393850" w:rsidRPr="00E56E9A">
        <w:rPr>
          <w:b/>
          <w:bCs/>
          <w:color w:val="2D2E32"/>
          <w:sz w:val="26"/>
          <w:szCs w:val="26"/>
        </w:rPr>
        <w:t>:</w:t>
      </w:r>
    </w:p>
    <w:p w:rsidR="00393850" w:rsidRDefault="00C25211" w:rsidP="00992B42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>старшая группа должностей - главный специалист-эксперт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>2. К претендентам на замещение должност</w:t>
      </w:r>
      <w:r w:rsidR="00C757A8">
        <w:rPr>
          <w:b/>
          <w:color w:val="2D2E32"/>
          <w:sz w:val="26"/>
          <w:szCs w:val="26"/>
        </w:rPr>
        <w:t>и</w:t>
      </w:r>
      <w:r w:rsidRPr="00A07944">
        <w:rPr>
          <w:b/>
          <w:color w:val="2D2E32"/>
          <w:sz w:val="26"/>
          <w:szCs w:val="26"/>
        </w:rPr>
        <w:t xml:space="preserve"> предъявляются следующие </w:t>
      </w:r>
      <w:r w:rsidR="003920CD" w:rsidRPr="00A07944">
        <w:rPr>
          <w:b/>
          <w:color w:val="2D2E32"/>
          <w:sz w:val="26"/>
          <w:szCs w:val="26"/>
        </w:rPr>
        <w:t>базовые квалификационные требования</w:t>
      </w:r>
      <w:r w:rsidRPr="00A07944">
        <w:rPr>
          <w:b/>
          <w:color w:val="2D2E32"/>
          <w:sz w:val="26"/>
          <w:szCs w:val="26"/>
        </w:rPr>
        <w:t>:</w:t>
      </w:r>
    </w:p>
    <w:p w:rsidR="003920CD" w:rsidRPr="003920CD" w:rsidRDefault="0086710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 xml:space="preserve">- </w:t>
      </w:r>
      <w:r w:rsidR="0013489C">
        <w:rPr>
          <w:color w:val="2D2E32"/>
          <w:sz w:val="26"/>
          <w:szCs w:val="26"/>
        </w:rPr>
        <w:t>н</w:t>
      </w:r>
      <w:r w:rsidR="00CA51DB">
        <w:rPr>
          <w:color w:val="2D2E32"/>
          <w:sz w:val="26"/>
          <w:szCs w:val="26"/>
        </w:rPr>
        <w:t>аличие высшего</w:t>
      </w:r>
      <w:r w:rsidR="003920CD" w:rsidRPr="003920CD">
        <w:rPr>
          <w:color w:val="2D2E32"/>
          <w:sz w:val="26"/>
          <w:szCs w:val="26"/>
        </w:rPr>
        <w:t xml:space="preserve"> образовани</w:t>
      </w:r>
      <w:r w:rsidR="00CA51DB">
        <w:rPr>
          <w:color w:val="2D2E32"/>
          <w:sz w:val="26"/>
          <w:szCs w:val="26"/>
        </w:rPr>
        <w:t>я</w:t>
      </w:r>
      <w:r w:rsidR="003920CD" w:rsidRPr="003920CD">
        <w:rPr>
          <w:color w:val="2D2E32"/>
          <w:sz w:val="26"/>
          <w:szCs w:val="26"/>
        </w:rPr>
        <w:t xml:space="preserve"> не ниже уровня </w:t>
      </w:r>
      <w:proofErr w:type="spellStart"/>
      <w:r w:rsidR="003920CD" w:rsidRPr="003920CD">
        <w:rPr>
          <w:color w:val="2D2E32"/>
          <w:sz w:val="26"/>
          <w:szCs w:val="26"/>
        </w:rPr>
        <w:t>бакалавриата</w:t>
      </w:r>
      <w:proofErr w:type="spellEnd"/>
      <w:r w:rsidR="00CA51DB">
        <w:rPr>
          <w:color w:val="2D2E32"/>
          <w:sz w:val="26"/>
          <w:szCs w:val="26"/>
        </w:rPr>
        <w:t xml:space="preserve">, </w:t>
      </w:r>
      <w:bookmarkStart w:id="0" w:name="_Toc479853586"/>
      <w:r w:rsidR="00CA51DB">
        <w:rPr>
          <w:color w:val="2D2E32"/>
          <w:sz w:val="26"/>
          <w:szCs w:val="26"/>
        </w:rPr>
        <w:t>без предъявления</w:t>
      </w:r>
      <w:r w:rsidR="003920CD" w:rsidRPr="003920CD">
        <w:rPr>
          <w:color w:val="2D2E32"/>
          <w:sz w:val="26"/>
          <w:szCs w:val="26"/>
        </w:rPr>
        <w:t xml:space="preserve"> требований к стажу гражданской службы или работы по специальности, направлению подготовки.</w:t>
      </w:r>
      <w:bookmarkEnd w:id="0"/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</w:t>
      </w:r>
      <w:r w:rsidR="003920CD" w:rsidRPr="003920CD">
        <w:rPr>
          <w:color w:val="2D2E32"/>
          <w:sz w:val="26"/>
          <w:szCs w:val="26"/>
        </w:rPr>
        <w:t xml:space="preserve"> базовы</w:t>
      </w:r>
      <w:r>
        <w:rPr>
          <w:color w:val="2D2E32"/>
          <w:sz w:val="26"/>
          <w:szCs w:val="26"/>
        </w:rPr>
        <w:t>е знания</w:t>
      </w:r>
      <w:r w:rsidR="003920CD" w:rsidRPr="003920CD">
        <w:rPr>
          <w:color w:val="2D2E32"/>
          <w:sz w:val="26"/>
          <w:szCs w:val="26"/>
        </w:rPr>
        <w:t>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знанием государственного языка Российской Федерации (русского языка);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2) знаниями основ: 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а) Конституции Российской Федерации;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 базовые у</w:t>
      </w:r>
      <w:r w:rsidR="003920CD" w:rsidRPr="003920CD">
        <w:rPr>
          <w:color w:val="2D2E32"/>
          <w:sz w:val="26"/>
          <w:szCs w:val="26"/>
        </w:rPr>
        <w:t>мения: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умение мыслить системно (стратегически);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2) умение планировать, рационально использовать служебное время и достигать результата;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коммуникативные умения;</w:t>
      </w:r>
    </w:p>
    <w:p w:rsidR="003920CD" w:rsidRDefault="003920CD" w:rsidP="004F603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4) умение управлять изменениями.</w:t>
      </w:r>
    </w:p>
    <w:p w:rsidR="005A17C3" w:rsidRPr="00086C5E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086C5E">
        <w:rPr>
          <w:b/>
          <w:sz w:val="26"/>
          <w:szCs w:val="26"/>
        </w:rPr>
        <w:t>Должностные обязанности главного специалиста-эксперта отдела лицензирования, государственного контроля и надзора: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осуществлять своевременное, полное и достоверное внесение </w:t>
      </w: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 о результатах контрольно-надзорной деятельности в реестр плановых и внеплановых контрольных мероприятий в автоматизированной системе «Единый реестр проверок», размещенный на сайте Генеральной прокуратуры РФ по территории подведомственной Департаменту;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Осуществлять контроль за соблюдением законодательства Российской Федерации в области гидрометеорологии и мониторинга окружающей среды.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готовить проекты приказов на проведение проверок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на предмет выполнения лицензионных условий </w:t>
      </w: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требований;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Участвовать в проведении плановых (внеплановых), выездных, документарных проверок;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участвовать в проверке соответствия соискателя лицензии лицензионным условиям и требованиям;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осуществлять контроль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Осуществлять подготовку и проведение проверки, обработки результатов проверки, контроль за исполнением предписаний.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Составлять и подписывать акты проведенных проверок и готовить проекты предписаний по устранению выявленных нарушений в контролируемой области; подготавливать проекты процессуальных документов (протоколов, определений, постановлений) по делам об административных правонарушениях), проекты представлений об устранении причин и условий, способствовавших совершению административного правонарушения;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9) Осуществлять взаимодействие со структурными подразделениями Департамента, федеральными органами исполнительной власти, осуществляющих государственный контроль и надзор по направлениям деятельности, органами государственной власти субъектов РФ на территории Северо-Западного федерального округа. 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Своевременно и качественно рассматривать обращения граждан, организаций, государственных и муниципальных органов управления, подготавливать необходимые документы, нести ответственность за соблюдение порядка и сроков рассмотрения обращений.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Принимать участие в составлении и согласовании планов проведения проверок в области гидрометеорологии и мониторинга окружающей среды по предприятиям, организациям и учреждениям.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Принимать участие в контрольных мероприятиях по соблюдению лицензиатами лицензионных требований, участвовать в подготовке актов проверки и предписаний;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Расследовать дела об административных правонарушениях, составлять проекты протоколов об административных правонарушениях в пределах полномочий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 Контролировать исполнение решений по делам об административных правонарушениях, принимать меры к принудительному их исполнению;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 Представлять интересы Департамента Росгидромета по СЗФО в установленном порядке в органах государственной власти, органах местного самоуправления, государственных и негосударственных организациях по вопросам, входящим в компетенцию службы, а также представление интересы Росгидромета и Департамента на территории Северо-Западного федерального округа в арбитражных судах и судах общей юрисдикции;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16) 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 государственного контроля;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Не совершать поступки, порочащие его честь и достоинство;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18) Проявлять корректность в обращении с гражданами и работниками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19) Не допускать конфликтных ситуаций, способных нанести ущерб его репутации или авторитету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20) Соблюдать установленные правила публичных выступлений и предоставления служебной информации;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21) Соблюдать правила и нормы охраны труда и техники безопасности;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22) Уметь пользоваться компьютером и иной оргтехникой;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23) Проводить профилактические мероприятия, направленные на предупреждение нарушений обязательных требований, соблюдение которых оценивается Росгидрометом при проведении мероприятий по контролю (надзору);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24) выявлять нарушения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на территории деятельности департамента;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25) выявлять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Росгидромета;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26) осуществлять ведение учета дел об административных правонарушениях, а также систематизировать документы, находящихся в делах по административным правонарушениям;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27) осуществлять ведение учета дел об административных правонарушениях, ведение делопроизводства (журналы учёта технологий, методов и технических средств при производстве противоградовых и </w:t>
      </w:r>
      <w:proofErr w:type="spellStart"/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противолавинных</w:t>
      </w:r>
      <w:proofErr w:type="spellEnd"/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 и результатов этих работ) по осуществлению государственного надзора за проведением работ по активному воздействию на гидрометеорологические и геофизические процессы на территории Северо-Западного федеральных округов;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28) выполнять поручения начальника отдела;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29) готовить материалы к совещаниям и иным мероприятиям Департамента, а также, в случае необходимости, принимать участие в проводимых совещаниях и мероприятиях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30) отчитываться о проделанной работе перед начальником отдела;</w:t>
      </w:r>
    </w:p>
    <w:p w:rsidR="005A17C3" w:rsidRPr="00937794" w:rsidRDefault="00937794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5B9BD5" w:themeColor="accent1"/>
          <w:sz w:val="26"/>
          <w:szCs w:val="26"/>
        </w:rPr>
      </w:pPr>
      <w:r w:rsidRPr="00937794">
        <w:rPr>
          <w:color w:val="000000"/>
          <w:sz w:val="26"/>
          <w:szCs w:val="26"/>
        </w:rPr>
        <w:t>31) составлять ежеквартальные, полугодовые и годовые отчеты по направлению деятельности отдела.</w:t>
      </w:r>
    </w:p>
    <w:p w:rsidR="005A17C3" w:rsidRPr="00086C5E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086C5E">
        <w:rPr>
          <w:b/>
          <w:sz w:val="26"/>
          <w:szCs w:val="26"/>
        </w:rPr>
        <w:t>Права главного специалиста-эксперта отдела лицензирования, государственного контроля и надзора:</w:t>
      </w:r>
    </w:p>
    <w:p w:rsidR="005A17C3" w:rsidRPr="00086C5E" w:rsidRDefault="00086C5E" w:rsidP="005A17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rFonts w:eastAsia="Calibri"/>
          <w:sz w:val="26"/>
          <w:szCs w:val="26"/>
          <w:lang w:eastAsia="en-US"/>
        </w:rPr>
        <w:lastRenderedPageBreak/>
        <w:t>Главный специалист-эксперт</w:t>
      </w:r>
      <w:r w:rsidR="005A17C3" w:rsidRPr="00086C5E">
        <w:rPr>
          <w:rFonts w:eastAsia="Calibri"/>
          <w:sz w:val="26"/>
          <w:szCs w:val="26"/>
          <w:lang w:eastAsia="en-US"/>
        </w:rPr>
        <w:t xml:space="preserve"> отдела </w:t>
      </w:r>
      <w:r w:rsidR="005A17C3" w:rsidRPr="00086C5E">
        <w:rPr>
          <w:sz w:val="26"/>
          <w:szCs w:val="26"/>
        </w:rPr>
        <w:t>имеет права в соответствии со статьей 14 Федерального закона от 27.07.2004 № 79-ФЗ «О государственной гражданской службе Российской Федерации»</w:t>
      </w:r>
      <w:r w:rsidR="005A17C3" w:rsidRPr="00086C5E">
        <w:rPr>
          <w:rFonts w:eastAsia="Calibri"/>
          <w:sz w:val="26"/>
          <w:szCs w:val="26"/>
          <w:lang w:eastAsia="en-US"/>
        </w:rPr>
        <w:t>, а также: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1) реализацию в пределах своей компетенции полномочий и прав, определяемых федеральными законами, положением об отделе и другими нормативными правовыми актами: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осуществлять государственный контроль и надзор за соблюдением требований законодательства в пределах компетенции отдела, а также принимать по результатам проверок меры по предотвращению и устранению выявленных правонарушений и их негативных последствий;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 обследовать средства контроля, технические и транспортные средства, оборудование и материалы, а также проводить другие мероприятия по контролю; 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посещать в целях проверки организации, объекты хозяйственной и иной деятельности независимо от форм собственности, знакомиться с документами и иными необходимыми для осуществления государственного контроля в области гидрометеорологии материалами;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готовить в судебные инстанции, органы прокуратуры Российской Федерации, органы внутренних дел Российской Федерации, органы Федеральной налоговой службы и иные государственные органы материалы о выявленных в результате проверок нарушениях;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пользоваться иными правами, необходимыми для реализации функций государственного контроля и надзора;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2) принятие решений в соответствии с должностными обязанностями, представление отдела государственного контроля и надзора при рассмотрении вопросов, которые принадлежат к его компетенции;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3) внесение на рассмотрение начальнику отдела предложений относительно усовершенствования работы отдела лицензирования, государственного контроля и надзора Департамента;</w:t>
      </w:r>
    </w:p>
    <w:p w:rsidR="005A17C3" w:rsidRPr="00086C5E" w:rsidRDefault="00086C5E" w:rsidP="00086C5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4)  участие в рассмотрении предложений, обращений, заявлений, жалоб, по вопросам деятельности отдела.</w:t>
      </w:r>
    </w:p>
    <w:p w:rsidR="005A17C3" w:rsidRPr="00C757A8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757A8">
        <w:rPr>
          <w:b/>
          <w:sz w:val="26"/>
          <w:szCs w:val="26"/>
        </w:rPr>
        <w:t>Ответственность главного специалиста-эксперта отдела лицензирования, государственного контроля и надзора: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Главный специалист-эксперт несет персональную ответственность в соответствии с законодательством Российской Федерации, Положением об отделе </w:t>
      </w:r>
      <w:proofErr w:type="gramStart"/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лицензирования,  государственного</w:t>
      </w:r>
      <w:proofErr w:type="gramEnd"/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 надзора Департамента, служебным контрактом за: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правовыми актами Федеральной службы по гидрометеорологии и мониторингу окружающей среды и Департамента, а также возложенных на главного специалиста - эксперта задач и функций;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действия или бездействие, которые могут повлечь нарушение прав и законных интересов граждан;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несоблюдение ограничений, связанных с прохождением государственной гражданской службы;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причинение имущественного ущерба, связанного со служебной деятельностью;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несвоевременное выполнение заданий, приказов, распоряжений начальника отдела, а также начальника Департамента;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негативные социальные последствия Департамента принимаемых решений;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нарушение Служебного распорядка, инструкций о пропускном и </w:t>
      </w:r>
      <w:proofErr w:type="spellStart"/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внутриобъектовом</w:t>
      </w:r>
      <w:proofErr w:type="spellEnd"/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режимах, правил пожарной безопасности и охраны труда;</w:t>
      </w:r>
    </w:p>
    <w:p w:rsidR="005A17C3" w:rsidRPr="00C757A8" w:rsidRDefault="008861FB" w:rsidP="008861FB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нарушение служебной и исполнительской дисциплины.</w:t>
      </w:r>
    </w:p>
    <w:p w:rsidR="005A17C3" w:rsidRPr="00C757A8" w:rsidRDefault="005A17C3" w:rsidP="005A17C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57A8">
        <w:rPr>
          <w:rFonts w:ascii="Times New Roman" w:eastAsia="Calibri" w:hAnsi="Times New Roman" w:cs="Times New Roman"/>
          <w:b/>
          <w:sz w:val="26"/>
          <w:szCs w:val="26"/>
        </w:rPr>
        <w:t>Показатели эффективности и результативности профессиональной служебной деятельности главного специалиста-эксперта отдела лицензирования, государственного контроля и надзора: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Эффективность и результативность профессиональной служебной деятельности главного специалиста - эксперта определяются в зависимости от обобщенных показателей эффективности и результативности деятельности отдела лицензирования, государственного контроля и надзора Департамента: 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отсутствие фактов нарушения трудового и служебного законодательства Российской Федерации;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соблюдение установленных сроков сдачи полной и достоверной отчетности в рамках осуществляемых им полномочий;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соблюдение установленных сроков представления информации служащим Департамента Федеральной службе по гидрометеорологии и мониторингу окружающей среде, иным организациям и гражданам;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выполненного объема работы и интенсивности труда, способности сохранять высокую работоспособность в сложных условиях;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своевременности и оперативности выполнения поручений; 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943F02" w:rsidRPr="00C757A8" w:rsidRDefault="008861FB" w:rsidP="008861FB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C757A8">
        <w:rPr>
          <w:sz w:val="26"/>
          <w:szCs w:val="26"/>
        </w:rPr>
        <w:t>7. инициативность при выполнении возложенных на отдел задач.</w:t>
      </w:r>
    </w:p>
    <w:p w:rsidR="00393850" w:rsidRPr="00C757A8" w:rsidRDefault="00393850" w:rsidP="00943F0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757A8">
        <w:rPr>
          <w:b/>
          <w:sz w:val="26"/>
          <w:szCs w:val="26"/>
        </w:rPr>
        <w:t>3. Условия прохождения гражданской службы в</w:t>
      </w:r>
      <w:r w:rsidR="0013489C" w:rsidRPr="00C757A8">
        <w:rPr>
          <w:b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Pr="00C757A8">
        <w:rPr>
          <w:b/>
          <w:sz w:val="26"/>
          <w:szCs w:val="26"/>
        </w:rPr>
        <w:t>:</w:t>
      </w:r>
    </w:p>
    <w:p w:rsidR="00393850" w:rsidRPr="00C757A8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  <w:u w:val="single"/>
        </w:rPr>
      </w:pPr>
      <w:r w:rsidRPr="00C757A8">
        <w:rPr>
          <w:sz w:val="26"/>
          <w:szCs w:val="26"/>
          <w:u w:val="single"/>
        </w:rPr>
        <w:t>Служебное время.</w:t>
      </w:r>
    </w:p>
    <w:p w:rsidR="00E407FE" w:rsidRPr="00E407FE" w:rsidRDefault="00393850" w:rsidP="00E407FE">
      <w:pPr>
        <w:pStyle w:val="a3"/>
        <w:shd w:val="clear" w:color="auto" w:fill="FFFFFF"/>
        <w:spacing w:after="15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>В соответствии со статьей 45 Феде</w:t>
      </w:r>
      <w:r w:rsidR="0013489C" w:rsidRPr="00A07944">
        <w:rPr>
          <w:color w:val="000000" w:themeColor="text1"/>
          <w:sz w:val="26"/>
          <w:szCs w:val="26"/>
        </w:rPr>
        <w:t xml:space="preserve">рального закона от 27.07.2004 № </w:t>
      </w:r>
      <w:r w:rsidRPr="00A07944">
        <w:rPr>
          <w:color w:val="000000" w:themeColor="text1"/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07944">
        <w:rPr>
          <w:color w:val="000000" w:themeColor="text1"/>
          <w:sz w:val="26"/>
          <w:szCs w:val="26"/>
        </w:rPr>
        <w:t xml:space="preserve"> Департамента</w:t>
      </w:r>
      <w:r w:rsidRPr="00A07944">
        <w:rPr>
          <w:color w:val="000000" w:themeColor="text1"/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</w:t>
      </w:r>
      <w:r w:rsidR="00E407FE" w:rsidRPr="00E407FE">
        <w:t xml:space="preserve"> </w:t>
      </w:r>
      <w:r w:rsidR="00E407FE" w:rsidRPr="00E407FE">
        <w:rPr>
          <w:color w:val="000000" w:themeColor="text1"/>
          <w:sz w:val="26"/>
          <w:szCs w:val="26"/>
        </w:rPr>
        <w:t xml:space="preserve">Для гражданских служащих, замещающих </w:t>
      </w:r>
      <w:r w:rsidR="00E407FE">
        <w:rPr>
          <w:color w:val="000000" w:themeColor="text1"/>
          <w:sz w:val="26"/>
          <w:szCs w:val="26"/>
        </w:rPr>
        <w:t>ведущие</w:t>
      </w:r>
      <w:r w:rsidR="00E407FE" w:rsidRPr="00E407FE">
        <w:rPr>
          <w:color w:val="000000" w:themeColor="text1"/>
          <w:sz w:val="26"/>
          <w:szCs w:val="26"/>
        </w:rPr>
        <w:t xml:space="preserve"> должности гражданской службы, устанавливается ненормированный служебный день.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Время начала и окончания служебного времени в </w:t>
      </w:r>
      <w:r w:rsidR="006D59F3" w:rsidRPr="00A07944">
        <w:rPr>
          <w:color w:val="000000" w:themeColor="text1"/>
          <w:sz w:val="26"/>
          <w:szCs w:val="26"/>
        </w:rPr>
        <w:t>Департаменте</w:t>
      </w:r>
      <w:r w:rsidRPr="00A07944">
        <w:rPr>
          <w:color w:val="000000" w:themeColor="text1"/>
          <w:sz w:val="26"/>
          <w:szCs w:val="26"/>
        </w:rPr>
        <w:t>: в понедельник, вторник, среду и четверг установлено с 9 часов</w:t>
      </w:r>
      <w:r w:rsidR="006D59F3" w:rsidRPr="00A07944">
        <w:rPr>
          <w:color w:val="000000" w:themeColor="text1"/>
          <w:sz w:val="26"/>
          <w:szCs w:val="26"/>
        </w:rPr>
        <w:t xml:space="preserve"> 15</w:t>
      </w:r>
      <w:r w:rsidRPr="00A07944">
        <w:rPr>
          <w:color w:val="000000" w:themeColor="text1"/>
          <w:sz w:val="26"/>
          <w:szCs w:val="26"/>
        </w:rPr>
        <w:t xml:space="preserve"> минут до 18 часов 0</w:t>
      </w:r>
      <w:r w:rsidR="006D59F3" w:rsidRPr="00A07944">
        <w:rPr>
          <w:color w:val="000000" w:themeColor="text1"/>
          <w:sz w:val="26"/>
          <w:szCs w:val="26"/>
        </w:rPr>
        <w:t>0 минут, в пятницу - с 9 часов 15</w:t>
      </w:r>
      <w:r w:rsidRPr="00A07944">
        <w:rPr>
          <w:color w:val="000000" w:themeColor="text1"/>
          <w:sz w:val="26"/>
          <w:szCs w:val="26"/>
        </w:rPr>
        <w:t xml:space="preserve"> минут до 16 часов 45 минут, с перерывом для отдыха и питания в период с 1</w:t>
      </w:r>
      <w:r w:rsidR="006D59F3" w:rsidRPr="00A07944">
        <w:rPr>
          <w:color w:val="000000" w:themeColor="text1"/>
          <w:sz w:val="26"/>
          <w:szCs w:val="26"/>
        </w:rPr>
        <w:t>3 часов 15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6D59F3" w:rsidRPr="00A07944">
        <w:rPr>
          <w:color w:val="000000" w:themeColor="text1"/>
          <w:sz w:val="26"/>
          <w:szCs w:val="26"/>
        </w:rPr>
        <w:t>3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6D59F3" w:rsidRPr="00A07944">
        <w:rPr>
          <w:color w:val="000000" w:themeColor="text1"/>
          <w:sz w:val="26"/>
          <w:szCs w:val="26"/>
        </w:rPr>
        <w:t>45</w:t>
      </w:r>
      <w:r w:rsidRPr="00A07944">
        <w:rPr>
          <w:color w:val="000000" w:themeColor="text1"/>
          <w:sz w:val="26"/>
          <w:szCs w:val="26"/>
        </w:rPr>
        <w:t xml:space="preserve"> минут продолжительностью </w:t>
      </w:r>
      <w:r w:rsidR="006D59F3" w:rsidRPr="00A07944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 (конкретное время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 w:rsidRPr="00A07944">
        <w:rPr>
          <w:color w:val="000000" w:themeColor="text1"/>
          <w:sz w:val="26"/>
          <w:szCs w:val="26"/>
          <w:u w:val="single"/>
        </w:rPr>
        <w:t>Денежное содержание.</w:t>
      </w:r>
    </w:p>
    <w:p w:rsidR="00393850" w:rsidRPr="006D59F3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Денежное </w:t>
      </w:r>
      <w:r w:rsidRPr="006D59F3">
        <w:rPr>
          <w:color w:val="2D2E32"/>
          <w:sz w:val="26"/>
          <w:szCs w:val="26"/>
        </w:rPr>
        <w:t xml:space="preserve">содержание гражданского служащего </w:t>
      </w:r>
      <w:r w:rsidR="006D59F3" w:rsidRPr="006D59F3">
        <w:rPr>
          <w:color w:val="2D2E32"/>
          <w:sz w:val="26"/>
          <w:szCs w:val="26"/>
        </w:rPr>
        <w:t>Департамента</w:t>
      </w:r>
      <w:r w:rsidRPr="006D59F3">
        <w:rPr>
          <w:color w:val="2D2E32"/>
          <w:sz w:val="26"/>
          <w:szCs w:val="26"/>
        </w:rPr>
        <w:t xml:space="preserve"> состоит из: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занимаемой должностью;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особые условия</w:t>
      </w:r>
      <w:r w:rsidR="006D59F3" w:rsidRPr="006D59F3">
        <w:rPr>
          <w:color w:val="2D2E32"/>
          <w:sz w:val="26"/>
          <w:szCs w:val="26"/>
        </w:rPr>
        <w:t xml:space="preserve"> гражданской </w:t>
      </w:r>
      <w:r w:rsidR="006D59F3" w:rsidRPr="00B12A30">
        <w:rPr>
          <w:color w:val="000000" w:themeColor="text1"/>
          <w:sz w:val="26"/>
          <w:szCs w:val="26"/>
        </w:rPr>
        <w:t xml:space="preserve">службы (от </w:t>
      </w:r>
      <w:r w:rsidR="00B12A30" w:rsidRPr="00B12A30">
        <w:rPr>
          <w:color w:val="000000" w:themeColor="text1"/>
          <w:sz w:val="26"/>
          <w:szCs w:val="26"/>
        </w:rPr>
        <w:t>90</w:t>
      </w:r>
      <w:r w:rsidR="006D59F3" w:rsidRPr="00B12A30">
        <w:rPr>
          <w:color w:val="000000" w:themeColor="text1"/>
          <w:sz w:val="26"/>
          <w:szCs w:val="26"/>
        </w:rPr>
        <w:t>% до 12</w:t>
      </w:r>
      <w:r w:rsidRPr="00B12A30">
        <w:rPr>
          <w:color w:val="000000" w:themeColor="text1"/>
          <w:sz w:val="26"/>
          <w:szCs w:val="26"/>
        </w:rPr>
        <w:t xml:space="preserve">0% должностного </w:t>
      </w:r>
      <w:r w:rsidRPr="006D59F3">
        <w:rPr>
          <w:color w:val="2D2E32"/>
          <w:sz w:val="26"/>
          <w:szCs w:val="26"/>
        </w:rPr>
        <w:t>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r w:rsidR="00B12A30">
        <w:rPr>
          <w:color w:val="2D2E32"/>
          <w:sz w:val="26"/>
          <w:szCs w:val="26"/>
        </w:rPr>
        <w:t>ежемесячного денежного поощрени</w:t>
      </w:r>
      <w:r w:rsidR="00797EA1">
        <w:rPr>
          <w:color w:val="2D2E32"/>
          <w:sz w:val="26"/>
          <w:szCs w:val="26"/>
        </w:rPr>
        <w:t>и</w:t>
      </w:r>
      <w:r w:rsidRPr="006D59F3">
        <w:rPr>
          <w:color w:val="2D2E32"/>
          <w:sz w:val="26"/>
          <w:szCs w:val="26"/>
        </w:rPr>
        <w:t>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материальной помощи;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премии за выполнение особо важных и сложных заданий.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  <w:u w:val="single"/>
        </w:rPr>
      </w:pPr>
      <w:r w:rsidRPr="00A07944">
        <w:rPr>
          <w:color w:val="2D2E32"/>
          <w:sz w:val="26"/>
          <w:szCs w:val="26"/>
          <w:u w:val="single"/>
        </w:rPr>
        <w:t>Отпуска.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lastRenderedPageBreak/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Гражданским служащим, замещающим </w:t>
      </w:r>
      <w:r w:rsidR="00E044C1" w:rsidRPr="00E044C1">
        <w:rPr>
          <w:color w:val="2D2E32"/>
          <w:sz w:val="26"/>
          <w:szCs w:val="26"/>
        </w:rPr>
        <w:t>ведущую группу</w:t>
      </w:r>
      <w:r w:rsidRPr="00E044C1">
        <w:rPr>
          <w:color w:val="2D2E32"/>
          <w:sz w:val="26"/>
          <w:szCs w:val="26"/>
        </w:rPr>
        <w:t xml:space="preserve"> должностей в </w:t>
      </w:r>
      <w:r w:rsidR="00E044C1" w:rsidRPr="00E044C1">
        <w:rPr>
          <w:color w:val="2D2E32"/>
          <w:sz w:val="26"/>
          <w:szCs w:val="26"/>
        </w:rPr>
        <w:t>Департаменте</w:t>
      </w:r>
      <w:r w:rsidRPr="00E044C1">
        <w:rPr>
          <w:color w:val="2D2E32"/>
          <w:sz w:val="26"/>
          <w:szCs w:val="26"/>
        </w:rPr>
        <w:t>, предоставляется ежегодный основной оплачиваемый отпуск продолжительностью 30 календарных дней.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E044C1">
        <w:rPr>
          <w:color w:val="2D2E32"/>
          <w:sz w:val="26"/>
          <w:szCs w:val="26"/>
        </w:rPr>
        <w:t xml:space="preserve">й дополнительный </w:t>
      </w:r>
      <w:r w:rsidRPr="00E044C1">
        <w:rPr>
          <w:color w:val="2D2E32"/>
          <w:sz w:val="26"/>
          <w:szCs w:val="26"/>
        </w:rPr>
        <w:t>оплачиваемы</w:t>
      </w:r>
      <w:r w:rsidR="00E044C1" w:rsidRPr="00E044C1">
        <w:rPr>
          <w:color w:val="2D2E32"/>
          <w:sz w:val="26"/>
          <w:szCs w:val="26"/>
        </w:rPr>
        <w:t>й</w:t>
      </w:r>
      <w:r w:rsidRPr="00E044C1">
        <w:rPr>
          <w:color w:val="2D2E32"/>
          <w:sz w:val="26"/>
          <w:szCs w:val="26"/>
        </w:rPr>
        <w:t xml:space="preserve"> отпуск за выслугу лет гражданской службы в соответствии с законодательством.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E044C1">
        <w:rPr>
          <w:color w:val="2D2E32"/>
          <w:sz w:val="26"/>
          <w:szCs w:val="26"/>
        </w:rPr>
        <w:t>в соотве</w:t>
      </w:r>
      <w:r w:rsidR="00B12A30">
        <w:rPr>
          <w:color w:val="2D2E32"/>
          <w:sz w:val="26"/>
          <w:szCs w:val="26"/>
        </w:rPr>
        <w:t>т</w:t>
      </w:r>
      <w:r w:rsidR="00E044C1" w:rsidRPr="00E044C1">
        <w:rPr>
          <w:color w:val="2D2E32"/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2) при стаже гражданской службы от 5 до 10 лет - 5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4) при стаже гражданской службы 15 лет и более - 10 календарных дней.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4. Прием документов осуществляется по адресу: </w:t>
      </w:r>
      <w:r w:rsidR="00E044C1" w:rsidRPr="00A07944">
        <w:rPr>
          <w:b/>
          <w:color w:val="2D2E32"/>
          <w:sz w:val="26"/>
          <w:szCs w:val="26"/>
        </w:rPr>
        <w:t>199397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Санкт-Петербург</w:t>
      </w:r>
      <w:r w:rsidRPr="00A07944">
        <w:rPr>
          <w:b/>
          <w:color w:val="2D2E32"/>
          <w:sz w:val="26"/>
          <w:szCs w:val="26"/>
        </w:rPr>
        <w:t xml:space="preserve">, улица </w:t>
      </w:r>
      <w:r w:rsidR="00E044C1" w:rsidRPr="00A07944">
        <w:rPr>
          <w:b/>
          <w:color w:val="2D2E32"/>
          <w:sz w:val="26"/>
          <w:szCs w:val="26"/>
        </w:rPr>
        <w:t>Беринга</w:t>
      </w:r>
      <w:r w:rsidRPr="00A07944">
        <w:rPr>
          <w:b/>
          <w:color w:val="2D2E32"/>
          <w:sz w:val="26"/>
          <w:szCs w:val="26"/>
        </w:rPr>
        <w:t xml:space="preserve">, дом </w:t>
      </w:r>
      <w:r w:rsidR="00E044C1" w:rsidRPr="00A07944">
        <w:rPr>
          <w:b/>
          <w:color w:val="2D2E32"/>
          <w:sz w:val="26"/>
          <w:szCs w:val="26"/>
        </w:rPr>
        <w:t>38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литера А, контактные телефоны: (812</w:t>
      </w:r>
      <w:r w:rsidRPr="00A07944">
        <w:rPr>
          <w:b/>
          <w:color w:val="2D2E32"/>
          <w:sz w:val="26"/>
          <w:szCs w:val="26"/>
        </w:rPr>
        <w:t xml:space="preserve">) </w:t>
      </w:r>
      <w:r w:rsidR="00E044C1" w:rsidRPr="00A07944">
        <w:rPr>
          <w:b/>
          <w:color w:val="2D2E32"/>
          <w:sz w:val="26"/>
          <w:szCs w:val="26"/>
        </w:rPr>
        <w:t>240-16-94</w:t>
      </w:r>
      <w:r w:rsidRPr="00A07944">
        <w:rPr>
          <w:b/>
          <w:color w:val="2D2E32"/>
          <w:sz w:val="26"/>
          <w:szCs w:val="26"/>
        </w:rPr>
        <w:t>.</w:t>
      </w:r>
    </w:p>
    <w:p w:rsidR="00393850" w:rsidRPr="00E56E9A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E56E9A">
        <w:rPr>
          <w:b/>
          <w:color w:val="2D2E32"/>
          <w:sz w:val="26"/>
          <w:szCs w:val="26"/>
        </w:rPr>
        <w:t>5.</w:t>
      </w:r>
      <w:r w:rsidRPr="00E56E9A">
        <w:rPr>
          <w:rStyle w:val="apple-converted-space"/>
          <w:b/>
          <w:color w:val="2D2E32"/>
          <w:sz w:val="26"/>
          <w:szCs w:val="26"/>
        </w:rPr>
        <w:t> </w:t>
      </w:r>
      <w:r w:rsidRPr="00E56E9A">
        <w:rPr>
          <w:b/>
          <w:bCs/>
          <w:color w:val="2D2E32"/>
          <w:sz w:val="26"/>
          <w:szCs w:val="26"/>
        </w:rPr>
        <w:t xml:space="preserve">Начало приема документов для участия в конкурсе </w:t>
      </w:r>
      <w:r w:rsidR="00C757A8">
        <w:rPr>
          <w:b/>
          <w:bCs/>
          <w:color w:val="2D2E32"/>
          <w:sz w:val="26"/>
          <w:szCs w:val="26"/>
        </w:rPr>
        <w:t>в 10-00 часов 25</w:t>
      </w:r>
      <w:r w:rsidRPr="00E56E9A">
        <w:rPr>
          <w:b/>
          <w:bCs/>
          <w:color w:val="2D2E32"/>
          <w:sz w:val="26"/>
          <w:szCs w:val="26"/>
        </w:rPr>
        <w:t xml:space="preserve"> </w:t>
      </w:r>
      <w:r w:rsidR="00C757A8">
        <w:rPr>
          <w:b/>
          <w:bCs/>
          <w:color w:val="2D2E32"/>
          <w:sz w:val="26"/>
          <w:szCs w:val="26"/>
        </w:rPr>
        <w:t>июля</w:t>
      </w:r>
      <w:r w:rsidRPr="00E56E9A">
        <w:rPr>
          <w:b/>
          <w:bCs/>
          <w:color w:val="2D2E32"/>
          <w:sz w:val="26"/>
          <w:szCs w:val="26"/>
        </w:rPr>
        <w:t xml:space="preserve"> 201</w:t>
      </w:r>
      <w:r w:rsidR="00A07944">
        <w:rPr>
          <w:b/>
          <w:bCs/>
          <w:color w:val="2D2E32"/>
          <w:sz w:val="26"/>
          <w:szCs w:val="26"/>
        </w:rPr>
        <w:t>9</w:t>
      </w:r>
      <w:r w:rsidRPr="00E56E9A">
        <w:rPr>
          <w:b/>
          <w:bCs/>
          <w:color w:val="2D2E32"/>
          <w:sz w:val="26"/>
          <w:szCs w:val="26"/>
        </w:rPr>
        <w:t xml:space="preserve"> года, окончание – в 1</w:t>
      </w:r>
      <w:r w:rsidR="00C757A8">
        <w:rPr>
          <w:b/>
          <w:bCs/>
          <w:color w:val="2D2E32"/>
          <w:sz w:val="26"/>
          <w:szCs w:val="26"/>
        </w:rPr>
        <w:t>6-00 часов 14</w:t>
      </w:r>
      <w:r w:rsidRPr="00E56E9A">
        <w:rPr>
          <w:b/>
          <w:bCs/>
          <w:color w:val="2D2E32"/>
          <w:sz w:val="26"/>
          <w:szCs w:val="26"/>
        </w:rPr>
        <w:t xml:space="preserve"> </w:t>
      </w:r>
      <w:r w:rsidR="00C757A8">
        <w:rPr>
          <w:b/>
          <w:bCs/>
          <w:color w:val="2D2E32"/>
          <w:sz w:val="26"/>
          <w:szCs w:val="26"/>
        </w:rPr>
        <w:t>августа</w:t>
      </w:r>
      <w:r w:rsidRPr="00E56E9A">
        <w:rPr>
          <w:b/>
          <w:bCs/>
          <w:color w:val="2D2E32"/>
          <w:sz w:val="26"/>
          <w:szCs w:val="26"/>
        </w:rPr>
        <w:t xml:space="preserve"> 201</w:t>
      </w:r>
      <w:r w:rsidR="00A07944">
        <w:rPr>
          <w:b/>
          <w:bCs/>
          <w:color w:val="2D2E32"/>
          <w:sz w:val="26"/>
          <w:szCs w:val="26"/>
        </w:rPr>
        <w:t>9</w:t>
      </w:r>
      <w:r w:rsidRPr="00E56E9A">
        <w:rPr>
          <w:b/>
          <w:bCs/>
          <w:color w:val="2D2E32"/>
          <w:sz w:val="26"/>
          <w:szCs w:val="26"/>
        </w:rPr>
        <w:t xml:space="preserve"> года.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При этом тестирование предшествует индивидуальному собеседованию.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Тестовое задание включает в себя 57 вопросов.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вопросы теста, которое </w:t>
      </w:r>
      <w:r w:rsidRPr="00975B5D">
        <w:rPr>
          <w:color w:val="2D2E32"/>
          <w:sz w:val="26"/>
          <w:szCs w:val="26"/>
        </w:rPr>
        <w:lastRenderedPageBreak/>
        <w:t>составляет 60 минут.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кабинета, в котором проходит тестирование.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Индивидуальное собеседование проводится с кандидатом в форме свободной бе</w:t>
      </w:r>
      <w:r w:rsidR="00797EA1">
        <w:rPr>
          <w:color w:val="2D2E32"/>
          <w:sz w:val="26"/>
          <w:szCs w:val="26"/>
        </w:rPr>
        <w:t>седы по теме его буду</w:t>
      </w:r>
      <w:r w:rsidRPr="00975B5D">
        <w:rPr>
          <w:color w:val="2D2E32"/>
          <w:sz w:val="26"/>
          <w:szCs w:val="26"/>
        </w:rPr>
        <w:t xml:space="preserve">щей профессиональной деятельности, в ходе которой члены конкурсной комиссии задают кандидату вопросы. По результатам индивидуального собеседования каждый член конкурсной комиссии присуждает кандидату от 0 до 10 баллов. Итоговый балл кандидата определяется как сумма среднего арифметического баллов, выставленных кандидату членами </w:t>
      </w:r>
      <w:r w:rsidR="00797EA1">
        <w:rPr>
          <w:color w:val="2D2E32"/>
          <w:sz w:val="26"/>
          <w:szCs w:val="26"/>
        </w:rPr>
        <w:t>конкурсной комиссии по результа</w:t>
      </w:r>
      <w:r w:rsidRPr="00975B5D">
        <w:rPr>
          <w:color w:val="2D2E32"/>
          <w:sz w:val="26"/>
          <w:szCs w:val="26"/>
        </w:rPr>
        <w:t>там индивидуального собеседования, и баллов, набранных кандидатом по итогам тестирования.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Победителем конкурса признается кандидат, прошедший тестирование и индивидуальное собеседование, допустивший</w:t>
      </w:r>
      <w:r w:rsidR="00797EA1">
        <w:rPr>
          <w:color w:val="2D2E32"/>
          <w:sz w:val="26"/>
          <w:szCs w:val="26"/>
        </w:rPr>
        <w:t xml:space="preserve"> наименьшее количество ошибок в</w:t>
      </w:r>
      <w:r w:rsidRPr="00975B5D">
        <w:rPr>
          <w:color w:val="2D2E32"/>
          <w:sz w:val="26"/>
          <w:szCs w:val="26"/>
        </w:rPr>
        <w:t xml:space="preserve"> ходе тестирования и набравший наибольшее количество баллов по итогам индивидуального собеседования.</w:t>
      </w:r>
    </w:p>
    <w:p w:rsidR="00975B5D" w:rsidRPr="00975B5D" w:rsidRDefault="00903F19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hyperlink r:id="rId5" w:history="1">
        <w:r w:rsidR="00975B5D" w:rsidRPr="00975B5D">
          <w:rPr>
            <w:rStyle w:val="a4"/>
            <w:color w:val="auto"/>
            <w:sz w:val="26"/>
            <w:szCs w:val="26"/>
            <w:u w:val="none"/>
          </w:rPr>
          <w:t xml:space="preserve">В целях самоподготовки можно пройти </w:t>
        </w:r>
      </w:hyperlink>
      <w:r w:rsidR="00975B5D" w:rsidRPr="00975B5D">
        <w:rPr>
          <w:color w:val="2D2E32"/>
          <w:sz w:val="26"/>
          <w:szCs w:val="26"/>
        </w:rPr>
        <w:t>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Участники конкурса будут уведомлены об итогах конкурса в 7-дневный срок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  <w:u w:val="single"/>
        </w:rPr>
      </w:pPr>
      <w:r w:rsidRPr="00975B5D">
        <w:rPr>
          <w:color w:val="2D2E32"/>
          <w:sz w:val="26"/>
          <w:szCs w:val="26"/>
        </w:rPr>
        <w:t xml:space="preserve">Итоги конкурса будут размещены на </w:t>
      </w:r>
      <w:r w:rsidRPr="00975B5D">
        <w:rPr>
          <w:b/>
          <w:bCs/>
          <w:color w:val="2D2E32"/>
          <w:sz w:val="26"/>
          <w:szCs w:val="26"/>
        </w:rPr>
        <w:t xml:space="preserve">официальном сайте Департамента Росгидромета по СЗФО </w:t>
      </w:r>
      <w:hyperlink r:id="rId6" w:tgtFrame="_blank" w:history="1">
        <w:r w:rsidRPr="00975B5D">
          <w:rPr>
            <w:rStyle w:val="a4"/>
            <w:sz w:val="26"/>
            <w:szCs w:val="26"/>
          </w:rPr>
          <w:t>http://www.szfo.meteorf.ru</w:t>
        </w:r>
      </w:hyperlink>
      <w:r w:rsidRPr="00975B5D">
        <w:rPr>
          <w:b/>
          <w:bCs/>
          <w:color w:val="2D2E32"/>
          <w:sz w:val="26"/>
          <w:szCs w:val="26"/>
        </w:rPr>
        <w:t xml:space="preserve">, 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r w:rsidRPr="00975B5D">
        <w:rPr>
          <w:color w:val="2D2E32"/>
          <w:sz w:val="26"/>
          <w:szCs w:val="26"/>
          <w:u w:val="single"/>
        </w:rPr>
        <w:t>gossluzhba.gov.ru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>Перечень документов, представляемых для участия в конкурсе на замещение вакантных должностей в Министерстве природных ресурсов и экологии Российской Федерации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1. </w:t>
      </w:r>
      <w:r w:rsidRPr="00975B5D">
        <w:rPr>
          <w:b/>
          <w:bCs/>
          <w:color w:val="2D2E32"/>
          <w:sz w:val="26"/>
          <w:szCs w:val="26"/>
        </w:rPr>
        <w:t>Гражданин, изъявивший желание участвовать в конкурсе</w:t>
      </w:r>
      <w:r w:rsidRPr="00975B5D">
        <w:rPr>
          <w:color w:val="2D2E32"/>
          <w:sz w:val="26"/>
          <w:szCs w:val="26"/>
        </w:rPr>
        <w:t>, представляет: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</w:t>
      </w:r>
      <w:r w:rsidRPr="00975B5D">
        <w:rPr>
          <w:sz w:val="26"/>
          <w:szCs w:val="26"/>
        </w:rPr>
        <w:t xml:space="preserve">личное </w:t>
      </w:r>
      <w:hyperlink r:id="rId7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</w:t>
      </w:r>
      <w:r w:rsidR="00903F19">
        <w:rPr>
          <w:sz w:val="26"/>
          <w:szCs w:val="26"/>
        </w:rPr>
        <w:t>е</w:t>
      </w:r>
      <w:r w:rsidRPr="00975B5D">
        <w:rPr>
          <w:sz w:val="26"/>
          <w:szCs w:val="26"/>
        </w:rPr>
        <w:t xml:space="preserve">партамента Росгидромета по СЗФО;  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lastRenderedPageBreak/>
        <w:t xml:space="preserve">2) заполненную и подписанную </w:t>
      </w:r>
      <w:hyperlink r:id="rId8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 xml:space="preserve">, </w:t>
      </w:r>
      <w:r w:rsidRPr="00975B5D">
        <w:rPr>
          <w:color w:val="2D2E32"/>
          <w:sz w:val="26"/>
          <w:szCs w:val="26"/>
        </w:rPr>
        <w:t>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4) документы, подтверждающие необходимое профессиональное образование, квалификацию и стаж работы: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5</w:t>
      </w:r>
      <w:r w:rsidRPr="00975B5D">
        <w:rPr>
          <w:sz w:val="26"/>
          <w:szCs w:val="26"/>
        </w:rPr>
        <w:t xml:space="preserve">) </w:t>
      </w:r>
      <w:hyperlink r:id="rId9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заключение</w:t>
        </w:r>
      </w:hyperlink>
      <w:r w:rsidRPr="00975B5D">
        <w:rPr>
          <w:sz w:val="26"/>
          <w:szCs w:val="26"/>
        </w:rPr>
        <w:t xml:space="preserve"> медицинского учреждения о наличии (отсутствии) заболевания, препятствующего поступлению </w:t>
      </w:r>
      <w:r w:rsidRPr="00975B5D">
        <w:rPr>
          <w:color w:val="2D2E32"/>
          <w:sz w:val="26"/>
          <w:szCs w:val="26"/>
        </w:rPr>
        <w:t xml:space="preserve">на государственную гражданскую службу Российской Федерации и муниципальную службу или её прохождению (Учетная форма № 001 ГС/у, утвержденная приказом </w:t>
      </w:r>
      <w:proofErr w:type="spellStart"/>
      <w:r w:rsidRPr="00975B5D">
        <w:rPr>
          <w:color w:val="2D2E32"/>
          <w:sz w:val="26"/>
          <w:szCs w:val="26"/>
        </w:rPr>
        <w:t>Минздравсоцразвития</w:t>
      </w:r>
      <w:proofErr w:type="spellEnd"/>
      <w:r w:rsidRPr="00975B5D">
        <w:rPr>
          <w:color w:val="2D2E32"/>
          <w:sz w:val="26"/>
          <w:szCs w:val="26"/>
        </w:rPr>
        <w:t xml:space="preserve"> России от 14.12.2009 г. № 984н);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6)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2. </w:t>
      </w:r>
      <w:r w:rsidRPr="00975B5D">
        <w:rPr>
          <w:b/>
          <w:bCs/>
          <w:color w:val="2D2E32"/>
          <w:sz w:val="26"/>
          <w:szCs w:val="26"/>
        </w:rPr>
        <w:t>Гражданский служащий</w:t>
      </w:r>
      <w:r w:rsidRPr="00975B5D">
        <w:rPr>
          <w:color w:val="2D2E32"/>
          <w:sz w:val="26"/>
          <w:szCs w:val="26"/>
        </w:rPr>
        <w:t>, замещающий должность в ином государственном органе, изъявивший желание участвовать в конкурсе, представляет: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личное </w:t>
      </w:r>
      <w:hyperlink r:id="rId10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</w:t>
      </w:r>
      <w:r w:rsidR="00903F19">
        <w:rPr>
          <w:sz w:val="26"/>
          <w:szCs w:val="26"/>
        </w:rPr>
        <w:t>е</w:t>
      </w:r>
      <w:r w:rsidRPr="00975B5D">
        <w:rPr>
          <w:sz w:val="26"/>
          <w:szCs w:val="26"/>
        </w:rPr>
        <w:t xml:space="preserve">партамента Росгидромета по СЗФО;  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11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>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3. </w:t>
      </w:r>
      <w:r w:rsidRPr="00975B5D">
        <w:rPr>
          <w:b/>
          <w:bCs/>
          <w:sz w:val="26"/>
          <w:szCs w:val="26"/>
        </w:rPr>
        <w:t>Гражданский служащий Департамента Росгидромета по СЗФО</w:t>
      </w:r>
      <w:r w:rsidRPr="00975B5D">
        <w:rPr>
          <w:sz w:val="26"/>
          <w:szCs w:val="26"/>
        </w:rPr>
        <w:t>, изъявивший желание участвовать в конкурсе, подает: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1) личное </w:t>
      </w:r>
      <w:hyperlink r:id="rId12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</w:t>
      </w:r>
      <w:r w:rsidRPr="00975B5D">
        <w:rPr>
          <w:color w:val="2D2E32"/>
          <w:sz w:val="26"/>
          <w:szCs w:val="26"/>
        </w:rPr>
        <w:t>ка Д</w:t>
      </w:r>
      <w:r w:rsidR="00903F19">
        <w:rPr>
          <w:color w:val="2D2E32"/>
          <w:sz w:val="26"/>
          <w:szCs w:val="26"/>
        </w:rPr>
        <w:t>е</w:t>
      </w:r>
      <w:r w:rsidRPr="00975B5D">
        <w:rPr>
          <w:color w:val="2D2E32"/>
          <w:sz w:val="26"/>
          <w:szCs w:val="26"/>
        </w:rPr>
        <w:t>партамента Росгидромета по СЗФО</w:t>
      </w:r>
      <w:r>
        <w:rPr>
          <w:color w:val="2D2E32"/>
          <w:sz w:val="26"/>
          <w:szCs w:val="26"/>
        </w:rPr>
        <w:t>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случае отклонения кандидатуры или отказа кандидату на почтовый адрес или адрес электронной почты, указанный при регистрации на Портале, и в "личные сообщения" личного кабинета высылается соответствующее уведомление. В случае </w:t>
      </w:r>
      <w:r w:rsidRPr="00975B5D">
        <w:rPr>
          <w:color w:val="2D2E32"/>
          <w:sz w:val="26"/>
          <w:szCs w:val="26"/>
        </w:rPr>
        <w:lastRenderedPageBreak/>
        <w:t>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электронном виде на официальном портале </w:t>
      </w:r>
      <w:hyperlink r:id="rId13" w:tgtFrame="_blank" w:history="1">
        <w:r w:rsidRPr="00975B5D">
          <w:rPr>
            <w:rStyle w:val="a4"/>
            <w:sz w:val="26"/>
            <w:szCs w:val="26"/>
          </w:rPr>
          <w:t>gossluzhba.gov.ru</w:t>
        </w:r>
      </w:hyperlink>
      <w:r w:rsidRPr="00975B5D">
        <w:rPr>
          <w:color w:val="2D2E32"/>
          <w:sz w:val="26"/>
          <w:szCs w:val="26"/>
        </w:rPr>
        <w:t>.</w:t>
      </w:r>
    </w:p>
    <w:p w:rsid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Направить заказным письмом с комплектом документов по адресу:</w:t>
      </w:r>
    </w:p>
    <w:p w:rsidR="00975B5D" w:rsidRPr="00975B5D" w:rsidRDefault="00975B5D" w:rsidP="00645DEB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ул. Бе</w:t>
      </w:r>
      <w:r w:rsidR="00903F19">
        <w:rPr>
          <w:color w:val="2D2E32"/>
          <w:sz w:val="26"/>
          <w:szCs w:val="26"/>
        </w:rPr>
        <w:t>ринга, д. 38, лит. А, Б, Санкт-П</w:t>
      </w:r>
      <w:r w:rsidRPr="00975B5D">
        <w:rPr>
          <w:color w:val="2D2E32"/>
          <w:sz w:val="26"/>
          <w:szCs w:val="26"/>
        </w:rPr>
        <w:t>етербург, 199397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Предоставить лично с понедельника по пятницу с 10:00 до 16:00, по адресу: ул. Бе</w:t>
      </w:r>
      <w:r w:rsidR="00903F19">
        <w:rPr>
          <w:color w:val="2D2E32"/>
          <w:sz w:val="26"/>
          <w:szCs w:val="26"/>
        </w:rPr>
        <w:t>ринга, д. 38, лит. А, Б, Санкт-П</w:t>
      </w:r>
      <w:r w:rsidRPr="00975B5D">
        <w:rPr>
          <w:color w:val="2D2E32"/>
          <w:sz w:val="26"/>
          <w:szCs w:val="26"/>
        </w:rPr>
        <w:t>етербург, 199397</w:t>
      </w:r>
    </w:p>
    <w:p w:rsidR="00975B5D" w:rsidRPr="00975B5D" w:rsidRDefault="00975B5D" w:rsidP="00645DEB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Контактные телефоны: 8(812) 240 16 94</w:t>
      </w:r>
    </w:p>
    <w:p w:rsidR="00C717F2" w:rsidRPr="00E56E9A" w:rsidRDefault="00C717F2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bookmarkStart w:id="1" w:name="_GoBack"/>
      <w:bookmarkEnd w:id="1"/>
    </w:p>
    <w:sectPr w:rsidR="00C717F2" w:rsidRPr="00E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420"/>
    <w:multiLevelType w:val="multilevel"/>
    <w:tmpl w:val="641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CF2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DB5064"/>
    <w:multiLevelType w:val="multilevel"/>
    <w:tmpl w:val="86F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00025"/>
    <w:multiLevelType w:val="multilevel"/>
    <w:tmpl w:val="58F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35C73"/>
    <w:multiLevelType w:val="hybridMultilevel"/>
    <w:tmpl w:val="EFF4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E413E5"/>
    <w:multiLevelType w:val="multilevel"/>
    <w:tmpl w:val="ED3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842A5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58020F"/>
    <w:multiLevelType w:val="multilevel"/>
    <w:tmpl w:val="2BF0FE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D782B6E"/>
    <w:multiLevelType w:val="hybridMultilevel"/>
    <w:tmpl w:val="AF28204E"/>
    <w:lvl w:ilvl="0" w:tplc="926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5088A"/>
    <w:rsid w:val="00063765"/>
    <w:rsid w:val="00086C5E"/>
    <w:rsid w:val="000A1E18"/>
    <w:rsid w:val="000C276E"/>
    <w:rsid w:val="0013489C"/>
    <w:rsid w:val="0017244A"/>
    <w:rsid w:val="001C1525"/>
    <w:rsid w:val="001E7D76"/>
    <w:rsid w:val="00225949"/>
    <w:rsid w:val="002705F4"/>
    <w:rsid w:val="00291E98"/>
    <w:rsid w:val="00361889"/>
    <w:rsid w:val="003920CD"/>
    <w:rsid w:val="00393850"/>
    <w:rsid w:val="003B7C8C"/>
    <w:rsid w:val="004D1D9B"/>
    <w:rsid w:val="004F6037"/>
    <w:rsid w:val="005A0032"/>
    <w:rsid w:val="005A17C3"/>
    <w:rsid w:val="00645DEB"/>
    <w:rsid w:val="00646E59"/>
    <w:rsid w:val="006D59F3"/>
    <w:rsid w:val="00797EA1"/>
    <w:rsid w:val="00814473"/>
    <w:rsid w:val="008428E9"/>
    <w:rsid w:val="0086710C"/>
    <w:rsid w:val="008861FB"/>
    <w:rsid w:val="00892B02"/>
    <w:rsid w:val="00902DFA"/>
    <w:rsid w:val="00903F19"/>
    <w:rsid w:val="00937794"/>
    <w:rsid w:val="00943F02"/>
    <w:rsid w:val="00974A84"/>
    <w:rsid w:val="00975B5D"/>
    <w:rsid w:val="00980CFA"/>
    <w:rsid w:val="00992B42"/>
    <w:rsid w:val="009C0116"/>
    <w:rsid w:val="00A07944"/>
    <w:rsid w:val="00AB15EE"/>
    <w:rsid w:val="00B12A30"/>
    <w:rsid w:val="00C25211"/>
    <w:rsid w:val="00C63C97"/>
    <w:rsid w:val="00C717F2"/>
    <w:rsid w:val="00C757A8"/>
    <w:rsid w:val="00CA51DB"/>
    <w:rsid w:val="00CF25D9"/>
    <w:rsid w:val="00D35CF9"/>
    <w:rsid w:val="00D92858"/>
    <w:rsid w:val="00DA1DE7"/>
    <w:rsid w:val="00E044C1"/>
    <w:rsid w:val="00E3331D"/>
    <w:rsid w:val="00E3518F"/>
    <w:rsid w:val="00E407FE"/>
    <w:rsid w:val="00E462F0"/>
    <w:rsid w:val="00E56E9A"/>
    <w:rsid w:val="00E6533D"/>
    <w:rsid w:val="00E97052"/>
    <w:rsid w:val="00F45BDB"/>
    <w:rsid w:val="00F52C27"/>
    <w:rsid w:val="00F5736C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13" Type="http://schemas.openxmlformats.org/officeDocument/2006/relationships/hyperlink" Target="https://gossluzhba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12" Type="http://schemas.openxmlformats.org/officeDocument/2006/relationships/hyperlink" Target="https://rosmintrud.ru/uploads/editor/36/54/&#1047;&#1072;&#1103;&#1074;&#1083;&#1077;&#1085;&#1080;&#1077;%20&#1074;&#1085;&#1091;&#1090;&#1088;&#1077;&#1085;&#1085;&#1077;&#1075;&#1086;%20&#1087;&#1088;&#1077;&#1090;&#1077;&#1085;&#1076;&#1077;&#1085;&#1090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fo.meteorf.ru/" TargetMode="External"/><Relationship Id="rId11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5" Type="http://schemas.openxmlformats.org/officeDocument/2006/relationships/hyperlink" Target="https://rosmintrud.ru/testing/default/view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mintrud.ru/uploads/editor/3d/a7/&#1041;&#1083;&#1072;&#1085;&#1082;%20&#1084;&#1077;&#1076;&#1080;&#1094;&#1080;&#1085;&#1089;&#1082;&#1086;&#1075;&#1086;%20&#1079;&#1072;&#1082;&#1083;&#1102;&#1095;&#1077;&#1085;&#1080;&#1103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Секретарь</cp:lastModifiedBy>
  <cp:revision>6</cp:revision>
  <dcterms:created xsi:type="dcterms:W3CDTF">2019-07-23T12:20:00Z</dcterms:created>
  <dcterms:modified xsi:type="dcterms:W3CDTF">2019-07-25T07:16:00Z</dcterms:modified>
</cp:coreProperties>
</file>